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151"/>
        <w:gridCol w:w="700"/>
        <w:gridCol w:w="86"/>
        <w:gridCol w:w="764"/>
        <w:gridCol w:w="229"/>
        <w:gridCol w:w="768"/>
        <w:gridCol w:w="563"/>
        <w:gridCol w:w="708"/>
        <w:gridCol w:w="4395"/>
        <w:gridCol w:w="1559"/>
      </w:tblGrid>
      <w:tr w:rsidR="008C3684" w:rsidRPr="00B12555" w:rsidTr="0055322A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0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8C3684" w:rsidRPr="00B12555" w:rsidTr="0055322A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55322A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</w:tr>
      <w:tr w:rsidR="008C3684" w:rsidRPr="00B12555" w:rsidTr="0055322A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A93A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от________201</w:t>
            </w:r>
            <w:r w:rsidR="00A93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№____</w:t>
            </w:r>
          </w:p>
        </w:tc>
      </w:tr>
      <w:tr w:rsidR="008C3684" w:rsidRPr="00B12555" w:rsidTr="0055322A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7A9" w:rsidRDefault="005347A9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684" w:rsidRPr="00B12555" w:rsidRDefault="0055322A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8C3684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4</w:t>
            </w:r>
          </w:p>
        </w:tc>
      </w:tr>
      <w:tr w:rsidR="008C3684" w:rsidRPr="00B12555" w:rsidTr="0055322A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55322A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</w:tr>
      <w:tr w:rsidR="008C3684" w:rsidRPr="00B12555" w:rsidTr="0055322A">
        <w:trPr>
          <w:trHeight w:val="302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A93A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</w:t>
            </w:r>
            <w:r w:rsidR="00A93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61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A93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</w:t>
            </w:r>
            <w:r w:rsidR="00EF2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46/1</w:t>
            </w:r>
          </w:p>
        </w:tc>
      </w:tr>
      <w:tr w:rsidR="008C3684" w:rsidRPr="00B12555" w:rsidTr="0055322A">
        <w:trPr>
          <w:trHeight w:val="20"/>
        </w:trPr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E0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3684" w:rsidRDefault="008C3684" w:rsidP="00E0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</w:t>
            </w:r>
            <w:proofErr w:type="spellStart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на 201</w:t>
            </w:r>
            <w:r w:rsidR="00A93A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157E85" w:rsidRPr="00B12555" w:rsidRDefault="00157E85" w:rsidP="00E0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</w:t>
            </w:r>
            <w:proofErr w:type="spellEnd"/>
          </w:p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2A" w:rsidRPr="0055322A" w:rsidRDefault="0055322A" w:rsidP="0055322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1 533 161,1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870 034,9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37 177,8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16 012,7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кадровой политики в системе муниципального управления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15 925,0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15 569,2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15 569,2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11 978,5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3 590,7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16 290,7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16 290,7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зданиями и автомобильным транспортом Администрации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13 475,3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5 857,1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5 588,6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5 588,6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5 588,6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1 111,4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1 111,4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Патриотическое воспитание граждан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7 836,3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7 347,1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Обеспечение общественной безопасности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7 347,1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Гражданская оборона и защита от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7 347,1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Единая дежурно-диспетчерская служба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6 525,4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5 983,6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5 983,6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Обеспечение общественной безопасности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157,4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Обезвреживание биологических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судебных актов, предусматривающих обращение взыскания на средства местного бюджета и средства учреждений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186,4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зданиями и автомобильным транспортом Администрации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информационного общества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единого центра обработки данных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работ, услуг в сфере информационно-коммуникационных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локальной сети органов местного самоуправления и муниципальных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сопровождение усиленных квалифицированных электронных подписей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аппаратного и программного обеспечения для перехода на унифицированные коммуникации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работ, услуг в сфере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инвестиционной привлекательности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310 498,4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247 714,6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242 780,3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жилищного хозяйства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242 780,3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на приобретение объектов недвижимого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1 076,6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224 045,2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224 045,2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224 045,2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224 045,2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3 669,3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3 669,3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3 669,3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3 669,3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51 812,0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51 811,9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Комплексное развитие коммунальной инфраструктуры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51 811,9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обследование системы теплоснабжения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целях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комплексного определения показателей технико-экономического состояния системы теплоснабжения и разработка технического задания на выполнение работ для конкурсной документации по передаче в концессию системы теплоснабжения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1 600,0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38 520,0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38 520,0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38 520,0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38 520,0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10 931,5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8 200,4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7 988,9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7 988,9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7 988,9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7 988,9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пешеходных мостов в  городе Арамиль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пребывания людей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сбора, вывоза и обезвреживания ртутьсодержащих отходов и батареек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442 323,5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426 753,0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426 753,0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системы общего образования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426 753,0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372 834,0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372 834,0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372 834,0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372 834,0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53 417,7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53 417,7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53 417,7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53 417,7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14 250,7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14 250,7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14 250,7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14 250,7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13 546,0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13 546,0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10 418,6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662,2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Создание условий для оказания медицинской помощи населению и формирование здорового образа жизни у населения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бюджетное учреждение здравоохранение 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67 893,8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3 056,2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3 056,2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кадровой политики в системе муниципального управления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3 056,2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3 056,2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3 056,2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3 056,2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3 056,2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60 911,5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Социальная поддержка населения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на 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Доступная среда для инвалидов и маломобильных групп населения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физической доступности жилых домов (обустройство пандусами и поручнями входов в дома, в которых проживают инвалиды-колясочники)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Поддержка деятельности общественных объединений, действующих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397,4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Социальная поддержка населения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46 981,2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11 213,8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11 213,8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11 213,8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11 213,8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27 058,6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27 058,6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27 058,6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27 058,6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Пособия, компенсации и иные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8 685,0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мая 2017 года № 335-ПП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распределения субвенций на капитальный ремонт в многоквартирных домах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жильем молодых семей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13 427,6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12 797,9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12 797,9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12 797,9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12 797,9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Социальная поддержка населения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на 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Поддержка деятельности общественных объединений, действующих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Социальная поддержка населения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предоставлении субвенций из областного бюджета на осуществление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2 864,8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524,1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Комитет по управлению муниципальным имуществом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234 762,7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3 563,3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задолженности за Муниципальное унитарное предприятие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капитального строительства, благоустройства и жилищно-коммунального хозяйства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программы: Повышение эффективности управления муниципальной собственностью и развитие градостроительства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Программное сопровождение ведения Реестра муниципальной собственности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процесса управления муниципальной собственностью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Комитета по управлению муниципальным имуществом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88 356,9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1 066,2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54 768,4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54 768,4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54 768,4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16 891,9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16 891,9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16 891,9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16 891,9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28 096,1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28 096,1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28 096,1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28 096,1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пешеходных переходов вблизи образовательных организаций и по маршруту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Дом-школа - 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имущества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земельных отношений и муниципального имущества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информационного общества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32 204,8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23 169,1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Комплексное развитие коммунальной инфраструктуры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экспертиза проектной и сметной документации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20 301,1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20 301,1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20 301,1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20 301,1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остановочных комплексов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6 035,7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4 712,7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земельных отношений и муниципального имущества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4 212,8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3 129,5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Исполнительная съемка газораспределительных сетей, других объектов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градостроительства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топографического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материала 1:500 по г. Арамиль, п. Арамиль, п. Светлый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правила землепользования и застройки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программ комплексного развития социальной, транспортной 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проекта планировки и проекта межевания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Формирование современной городской среды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2018-2024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3 000,0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21 461,2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5 701,5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жилищного хозяйства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1 340,1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Комплексное развитие коммунальной инфраструктуры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15 731,5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6 746,4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5 672,7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5 372,9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5 372,9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5 372,9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5 372,9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зеленых насаждений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Формирование современной городской среды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на 2018-2024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поддержку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8 591,3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8 591,3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3 017,2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3 017,2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3 017,2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3 017,2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48 848,3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46 634,4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46 634,4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отдыха и оздоровления детей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46 634,4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46 081,1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46 081,1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11 894,8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11 894,8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34 186,3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34 186,3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механизмов инициативного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Молодежь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Патриотическое воспитание граждан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отдыха и оздоровления детей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49 700,8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44 584,8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44 584,8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44 549,4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6 608,4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6 608,4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6 608,4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6 608,4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34 810,3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34 810,3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34 810,3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33 225,4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1 584,9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учреждений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 культурно-досугового типа (субсидии на выполнение муниципального задания)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951,4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1 627,4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1 627,4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4 808,7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17 555,9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17 393,6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17 393,6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физической культуры и спорта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17 393,6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17 390,1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17 390,1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17 390,1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17 390,1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физической культуры и спорта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162,3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образования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417 895,1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коррупции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информационного общества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417 884,3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194 702,2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194 702,2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системы дошкольного образования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194 702,2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78 032,2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78 032,2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13 517,2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64 515,0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62 088,9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2 426,1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114 559,8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114 559,8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18 175,7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18 175,7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96 384,1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96 384,1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194 292,8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системы образования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194 292,8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системы общего образования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194 292,8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42 187,8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42 187,8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19 725,8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2 085,3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18 976,3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119 689,1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119 689,1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52 530,1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52 530,1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67 159,0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67 159,0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9 226,0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3 662,0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3 662,0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23 039,0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14 125,0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13 724,9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13 724,9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дополнительного образования, отдыха и оздоровления детей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13 724,9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13 606,8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13 606,8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13 606,8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13 510,4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отдыха и оздоровления детей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1 276,5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4 729,4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4 729,4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4 729,4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2 904,9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4 180,8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программы: Развитие системы образования в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2 537,4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2 537,4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2 534,0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Контрольно-счетная палата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2 476,6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Непрограммное направление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2 476,6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1 327,3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1 327,3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842,4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644,9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5 454,3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4 151,7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4 070,0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округа: Управление муниципальными финансами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4 060,5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4 007,3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4 007,3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3 078,8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округа: Управление муниципальными финансами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1 302,7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1 217,2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55322A" w:rsidRPr="0055322A" w:rsidTr="005532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</w:t>
            </w:r>
            <w:bookmarkStart w:id="0" w:name="_GoBack"/>
            <w:bookmarkEnd w:id="0"/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22A" w:rsidRPr="0055322A" w:rsidRDefault="0055322A" w:rsidP="00553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</w:tbl>
    <w:p w:rsidR="00627D86" w:rsidRDefault="00627D86">
      <w:pPr>
        <w:ind w:left="-567"/>
      </w:pPr>
    </w:p>
    <w:sectPr w:rsidR="00627D8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558" w:rsidRDefault="00EF2558" w:rsidP="0075337A">
      <w:pPr>
        <w:spacing w:after="0" w:line="240" w:lineRule="auto"/>
      </w:pPr>
      <w:r>
        <w:separator/>
      </w:r>
    </w:p>
  </w:endnote>
  <w:endnote w:type="continuationSeparator" w:id="0">
    <w:p w:rsidR="00EF2558" w:rsidRDefault="00EF2558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8375848"/>
      <w:docPartObj>
        <w:docPartGallery w:val="Page Numbers (Bottom of Page)"/>
        <w:docPartUnique/>
      </w:docPartObj>
    </w:sdtPr>
    <w:sdtEndPr/>
    <w:sdtContent>
      <w:p w:rsidR="008B0EA5" w:rsidRDefault="008B0E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22A">
          <w:rPr>
            <w:noProof/>
          </w:rPr>
          <w:t>64</w:t>
        </w:r>
        <w:r>
          <w:fldChar w:fldCharType="end"/>
        </w:r>
      </w:p>
    </w:sdtContent>
  </w:sdt>
  <w:p w:rsidR="00EF2558" w:rsidRDefault="00EF255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558" w:rsidRDefault="00EF2558" w:rsidP="0075337A">
      <w:pPr>
        <w:spacing w:after="0" w:line="240" w:lineRule="auto"/>
      </w:pPr>
      <w:r>
        <w:separator/>
      </w:r>
    </w:p>
  </w:footnote>
  <w:footnote w:type="continuationSeparator" w:id="0">
    <w:p w:rsidR="00EF2558" w:rsidRDefault="00EF2558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BB"/>
    <w:rsid w:val="00041CFA"/>
    <w:rsid w:val="000656B8"/>
    <w:rsid w:val="00075654"/>
    <w:rsid w:val="0008188B"/>
    <w:rsid w:val="000B346A"/>
    <w:rsid w:val="001035A7"/>
    <w:rsid w:val="00157E85"/>
    <w:rsid w:val="001759EE"/>
    <w:rsid w:val="00182C23"/>
    <w:rsid w:val="001E00B4"/>
    <w:rsid w:val="001E2CA6"/>
    <w:rsid w:val="0021223E"/>
    <w:rsid w:val="0026633B"/>
    <w:rsid w:val="00284AFA"/>
    <w:rsid w:val="002E2AEA"/>
    <w:rsid w:val="003113F8"/>
    <w:rsid w:val="003D18B2"/>
    <w:rsid w:val="003D1AC9"/>
    <w:rsid w:val="00427057"/>
    <w:rsid w:val="00432869"/>
    <w:rsid w:val="00437163"/>
    <w:rsid w:val="004577CC"/>
    <w:rsid w:val="00460A96"/>
    <w:rsid w:val="004D44F7"/>
    <w:rsid w:val="004D64AF"/>
    <w:rsid w:val="00503856"/>
    <w:rsid w:val="005347A9"/>
    <w:rsid w:val="0055322A"/>
    <w:rsid w:val="005572BB"/>
    <w:rsid w:val="005C7B4B"/>
    <w:rsid w:val="006046B2"/>
    <w:rsid w:val="00627D86"/>
    <w:rsid w:val="0063488A"/>
    <w:rsid w:val="00642722"/>
    <w:rsid w:val="0064716E"/>
    <w:rsid w:val="00654F4D"/>
    <w:rsid w:val="00656651"/>
    <w:rsid w:val="00683A60"/>
    <w:rsid w:val="006C2C1B"/>
    <w:rsid w:val="006D0ECA"/>
    <w:rsid w:val="006D71A1"/>
    <w:rsid w:val="00707A1B"/>
    <w:rsid w:val="0071256C"/>
    <w:rsid w:val="007241D4"/>
    <w:rsid w:val="0075337A"/>
    <w:rsid w:val="0076175A"/>
    <w:rsid w:val="00794EE7"/>
    <w:rsid w:val="007B08C9"/>
    <w:rsid w:val="007C60F6"/>
    <w:rsid w:val="008B0EA5"/>
    <w:rsid w:val="008C3684"/>
    <w:rsid w:val="009A6B2C"/>
    <w:rsid w:val="009F349C"/>
    <w:rsid w:val="00A4664F"/>
    <w:rsid w:val="00A63FF1"/>
    <w:rsid w:val="00A7098F"/>
    <w:rsid w:val="00A93AED"/>
    <w:rsid w:val="00A94C64"/>
    <w:rsid w:val="00AB2E33"/>
    <w:rsid w:val="00B0018D"/>
    <w:rsid w:val="00B12555"/>
    <w:rsid w:val="00B421AD"/>
    <w:rsid w:val="00BE2DE9"/>
    <w:rsid w:val="00C73C8D"/>
    <w:rsid w:val="00CD6168"/>
    <w:rsid w:val="00CD619F"/>
    <w:rsid w:val="00CE653F"/>
    <w:rsid w:val="00D06719"/>
    <w:rsid w:val="00D36A58"/>
    <w:rsid w:val="00DD1669"/>
    <w:rsid w:val="00DD261E"/>
    <w:rsid w:val="00DE7A4F"/>
    <w:rsid w:val="00E018E4"/>
    <w:rsid w:val="00E502D6"/>
    <w:rsid w:val="00E663EA"/>
    <w:rsid w:val="00E72FB5"/>
    <w:rsid w:val="00EC4CA7"/>
    <w:rsid w:val="00EF2558"/>
    <w:rsid w:val="00F24F13"/>
    <w:rsid w:val="00F9500D"/>
    <w:rsid w:val="00F952A0"/>
    <w:rsid w:val="00FD37EE"/>
    <w:rsid w:val="00FE1C42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D18B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8B2"/>
    <w:rPr>
      <w:color w:val="800080"/>
      <w:u w:val="single"/>
    </w:rPr>
  </w:style>
  <w:style w:type="paragraph" w:customStyle="1" w:styleId="xl65">
    <w:name w:val="xl6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D18B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8B2"/>
    <w:rPr>
      <w:color w:val="800080"/>
      <w:u w:val="single"/>
    </w:rPr>
  </w:style>
  <w:style w:type="paragraph" w:customStyle="1" w:styleId="xl65">
    <w:name w:val="xl6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7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64</Pages>
  <Words>19440</Words>
  <Characters>110808</Characters>
  <Application>Microsoft Office Word</Application>
  <DocSecurity>0</DocSecurity>
  <Lines>923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53</cp:revision>
  <cp:lastPrinted>2019-12-23T11:32:00Z</cp:lastPrinted>
  <dcterms:created xsi:type="dcterms:W3CDTF">2018-08-03T04:41:00Z</dcterms:created>
  <dcterms:modified xsi:type="dcterms:W3CDTF">2019-12-23T11:32:00Z</dcterms:modified>
</cp:coreProperties>
</file>